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1C" w:rsidRDefault="00C44065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বর্তমান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অবস্থার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উপর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টীকা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লেখ</w:t>
      </w:r>
      <w:r>
        <w:rPr>
          <w:rFonts w:ascii="Vrinda" w:eastAsia="Vrinda" w:hAnsi="Vrinda" w:cs="Vrinda"/>
          <w:color w:val="222222"/>
          <w:highlight w:val="white"/>
        </w:rPr>
        <w:t>/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অবনমনের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প্রধান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গুলি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সংক্ষেপে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করো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৫</w:t>
      </w:r>
      <w:r>
        <w:rPr>
          <w:rFonts w:ascii="Vrinda" w:eastAsia="Vrinda" w:hAnsi="Vrinda" w:cs="Vrinda"/>
          <w:color w:val="222222"/>
          <w:highlight w:val="white"/>
        </w:rPr>
        <w:t>/</w:t>
      </w:r>
      <w:r>
        <w:rPr>
          <w:rFonts w:ascii="Vrinda" w:eastAsia="Vrinda" w:hAnsi="Vrinda" w:cs="Vrinda"/>
          <w:color w:val="222222"/>
          <w:highlight w:val="white"/>
        </w:rPr>
        <w:t>১০</w:t>
      </w:r>
    </w:p>
    <w:p w:rsidR="00BF321C" w:rsidRDefault="00C44065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রাষ্ট্রবিজ্ঞান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আলোচনায়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অবস্থানের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বিতর্ক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রয়েছে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একদল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বর্তমানে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হ্রাস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পেয়েছে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আবার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আরেকদল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মনে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অবনমন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ঘটেনি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বরং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ধরনের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পুনরুত্থান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ঘটেছে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বিতর্কের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সূত্রপাত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১৯৫১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সালে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প্রকাশিত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ডেভিড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ইস্টনের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দ্য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ডিক্লাইন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অফ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মডার্ন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পলিটিকাল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থিওরি</w:t>
      </w:r>
      <w:r>
        <w:rPr>
          <w:rFonts w:ascii="Vrinda" w:eastAsia="Vrinda" w:hAnsi="Vrinda" w:cs="Vrinda"/>
          <w:color w:val="222222"/>
          <w:highlight w:val="white"/>
        </w:rPr>
        <w:t>(The Decline of Modern Political Theory)</w:t>
      </w:r>
      <w:r>
        <w:rPr>
          <w:rFonts w:ascii="Vrinda" w:eastAsia="Vrinda" w:hAnsi="Vrinda" w:cs="Vrinda"/>
          <w:color w:val="222222"/>
          <w:highlight w:val="white"/>
        </w:rPr>
        <w:t>প্রবন্ধের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মাধ্যমে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ইস্টন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হ্রাসের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চারটি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বলেছেন</w:t>
      </w:r>
      <w:r>
        <w:rPr>
          <w:rFonts w:ascii="Vrinda" w:eastAsia="Vrinda" w:hAnsi="Vrinda" w:cs="Vrinda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১</w:t>
      </w:r>
      <w:r>
        <w:rPr>
          <w:rFonts w:ascii="Vrinda" w:eastAsia="Vrinda" w:hAnsi="Vrinda" w:cs="Vrinda"/>
          <w:color w:val="222222"/>
          <w:highlight w:val="white"/>
        </w:rPr>
        <w:t>.</w:t>
      </w:r>
      <w:r>
        <w:rPr>
          <w:rFonts w:ascii="Vrinda" w:eastAsia="Vrinda" w:hAnsi="Vrinda" w:cs="Vrinda"/>
          <w:b/>
          <w:color w:val="222222"/>
          <w:highlight w:val="white"/>
        </w:rPr>
        <w:t>ইতিহাস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সর্বস্বতা</w:t>
      </w:r>
      <w:r>
        <w:rPr>
          <w:rFonts w:ascii="Vrinda" w:eastAsia="Vrinda" w:hAnsi="Vrinda" w:cs="Vrinda"/>
          <w:b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ইস্টনের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স্যা</w:t>
      </w:r>
      <w:r>
        <w:rPr>
          <w:rFonts w:ascii="Vrinda" w:eastAsia="Vrinda" w:hAnsi="Vrinda" w:cs="Vrinda"/>
          <w:color w:val="222222"/>
          <w:highlight w:val="white"/>
        </w:rPr>
        <w:t>বাইন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ডানিং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লিন্ডসে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প্রমূখ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লেখকগণ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আদর্শ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মূল্যবোধকে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ইতিহাসের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প্রেক্ষিতে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বিচার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গিয়ে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বর্তমান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যুগের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চাহিদা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অনুযায়ী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নতুন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কোন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মূল্যবোধযুক্ত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গড়ে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তোলার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আগ্রহ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দেখাননি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স্বাভাবিকভাবেই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অবনমন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ঘটেছ</w:t>
      </w:r>
      <w:r>
        <w:rPr>
          <w:rFonts w:ascii="Vrinda" w:eastAsia="Vrinda" w:hAnsi="Vrinda" w:cs="Vrinda"/>
          <w:color w:val="222222"/>
          <w:highlight w:val="white"/>
        </w:rPr>
        <w:t>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২</w:t>
      </w:r>
      <w:r>
        <w:rPr>
          <w:rFonts w:ascii="Vrinda" w:eastAsia="Vrinda" w:hAnsi="Vrinda" w:cs="Vrinda"/>
          <w:color w:val="222222"/>
          <w:highlight w:val="white"/>
        </w:rPr>
        <w:t>.</w:t>
      </w:r>
      <w:r>
        <w:rPr>
          <w:rFonts w:ascii="Vrinda" w:eastAsia="Vrinda" w:hAnsi="Vrinda" w:cs="Vrinda"/>
          <w:b/>
          <w:color w:val="222222"/>
          <w:highlight w:val="white"/>
        </w:rPr>
        <w:t>নৈতিক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আপেক্ষিকতাবাদ</w:t>
      </w:r>
      <w:r>
        <w:rPr>
          <w:rFonts w:ascii="Vrinda" w:eastAsia="Vrinda" w:hAnsi="Vrinda" w:cs="Vrinda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ঘটনার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মূল্যবোধকে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পরিহার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হয়েছে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অর্থাৎ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গবেষণা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হয়েছে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মূল্যমান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নিরপেক্ষ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হিউম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ম্যাক্স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ওয়েবার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প্রমূখ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ধারার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পক্ষপাতী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তবে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ডেভিড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ইস্টন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ম্যানহেইম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প্রমূখ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ধারার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বিরোধিতা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বলেছেন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</w:t>
      </w:r>
      <w:r>
        <w:rPr>
          <w:rFonts w:ascii="Vrinda" w:eastAsia="Vrinda" w:hAnsi="Vrinda" w:cs="Vrinda"/>
          <w:color w:val="222222"/>
          <w:highlight w:val="white"/>
        </w:rPr>
        <w:t>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থেকে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মূল্যবোধকে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পুরোপুরিভাবে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পরিহার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সম্ভব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নয়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সমাজের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সমস্যার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সংবেদনশীলতা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গড়ে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তোলাই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প্রতিটি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কর্তব্য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৩</w:t>
      </w:r>
      <w:r>
        <w:rPr>
          <w:rFonts w:ascii="Vrinda" w:eastAsia="Vrinda" w:hAnsi="Vrinda" w:cs="Vrinda"/>
          <w:color w:val="222222"/>
          <w:highlight w:val="white"/>
        </w:rPr>
        <w:t xml:space="preserve">. </w:t>
      </w:r>
      <w:r>
        <w:rPr>
          <w:rFonts w:ascii="Vrinda" w:eastAsia="Vrinda" w:hAnsi="Vrinda" w:cs="Vrinda"/>
          <w:b/>
          <w:color w:val="222222"/>
          <w:highlight w:val="white"/>
        </w:rPr>
        <w:t>বিজ্ঞান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ও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মধ্যে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বিভ্রান্তি</w:t>
      </w:r>
      <w:r>
        <w:rPr>
          <w:rFonts w:ascii="Vrinda" w:eastAsia="Vrinda" w:hAnsi="Vrinda" w:cs="Vrinda"/>
          <w:color w:val="222222"/>
          <w:highlight w:val="white"/>
        </w:rPr>
        <w:t xml:space="preserve">- </w:t>
      </w:r>
      <w:r>
        <w:rPr>
          <w:rFonts w:ascii="Vrinda" w:eastAsia="Vrinda" w:hAnsi="Vrinda" w:cs="Vrinda"/>
          <w:color w:val="222222"/>
          <w:highlight w:val="white"/>
        </w:rPr>
        <w:t>আধুনিক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তথ্য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আহরণের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ক্ষেত্রে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বৈজ্ঞানিক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পদ্ধতির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আশ্রয়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ঠি</w:t>
      </w:r>
      <w:r>
        <w:rPr>
          <w:rFonts w:ascii="Vrinda" w:eastAsia="Vrinda" w:hAnsi="Vrinda" w:cs="Vrinda"/>
          <w:color w:val="222222"/>
          <w:highlight w:val="white"/>
        </w:rPr>
        <w:t>কই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কিন্তু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ঘটনার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পেছনে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সকল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ক্রিয়াশীল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থাকে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সেগুলিকে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বৈজ্ঞানিক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পদ্ধতি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অবলম্বন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ওঠা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সম্ভব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হয়না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কারনেই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ডেভিড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ইস্টনের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এটিকে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অবনমনের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প্রধান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হিসেবে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দেখেছেন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৪</w:t>
      </w:r>
      <w:r>
        <w:rPr>
          <w:rFonts w:ascii="Vrinda" w:eastAsia="Vrinda" w:hAnsi="Vrinda" w:cs="Vrinda"/>
          <w:color w:val="222222"/>
          <w:highlight w:val="white"/>
        </w:rPr>
        <w:t xml:space="preserve">. </w:t>
      </w:r>
      <w:r>
        <w:rPr>
          <w:rFonts w:ascii="Vrinda" w:eastAsia="Vrinda" w:hAnsi="Vrinda" w:cs="Vrinda"/>
          <w:b/>
          <w:color w:val="222222"/>
          <w:highlight w:val="white"/>
        </w:rPr>
        <w:t>ঘটনা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ও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তথ্যের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ওপ</w:t>
      </w:r>
      <w:r>
        <w:rPr>
          <w:rFonts w:ascii="Vrinda" w:eastAsia="Vrinda" w:hAnsi="Vrinda" w:cs="Vrinda"/>
          <w:b/>
          <w:color w:val="222222"/>
          <w:highlight w:val="white"/>
        </w:rPr>
        <w:t>র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মাত্রাতিরিক্ত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গুরুত্ব</w:t>
      </w:r>
      <w:r>
        <w:rPr>
          <w:rFonts w:ascii="Vrinda" w:eastAsia="Vrinda" w:hAnsi="Vrinda" w:cs="Vrinda"/>
          <w:b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অনেক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মনে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গবেষকেরা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ঘটনা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তথ্য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সংগ্রহের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আরোপ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করেছেন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কিন্তু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সৃষ্টির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ব্যাপারে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ততটা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আগ্রহ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দেখাননি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সাম্প্রতিককালের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জনমত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সংসদীয়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নেতৃত্ব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ইত্যাদি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বিষয়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নিয়ে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</w:t>
      </w:r>
      <w:r>
        <w:rPr>
          <w:rFonts w:ascii="Vrinda" w:eastAsia="Vrinda" w:hAnsi="Vrinda" w:cs="Vrinda"/>
          <w:color w:val="222222"/>
          <w:highlight w:val="white"/>
        </w:rPr>
        <w:t>বেষণার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ক্ষেত্রে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বিভিন্ন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পদ্ধতির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প্রয়োগ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ঘটিয়েছেন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কিন্তু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কোন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নতুন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গঠন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সম্ভব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ওঠেনি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কারণেই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তারা</w:t>
      </w:r>
      <w:r>
        <w:rPr>
          <w:rFonts w:ascii="Vrinda" w:eastAsia="Vrinda" w:hAnsi="Vrinda" w:cs="Vrinda"/>
          <w:color w:val="222222"/>
          <w:highlight w:val="white"/>
        </w:rPr>
        <w:t xml:space="preserve">  </w:t>
      </w:r>
      <w:r>
        <w:rPr>
          <w:rFonts w:ascii="Vrinda" w:eastAsia="Vrinda" w:hAnsi="Vrinda" w:cs="Vrinda"/>
          <w:color w:val="222222"/>
          <w:highlight w:val="white"/>
        </w:rPr>
        <w:t>তথ্যের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ঘটনার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অতিরিক্ত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প্রদানকে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অগ্রসরে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বাধা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হিসেবে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দেখেছেন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ডেভিড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ইস্টনের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আলফ্রেড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কোব্বান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> 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ইথিকস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এন্ড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দ্য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ডিক্লাইন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অফ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পলিটিকাল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থিওরি</w:t>
      </w:r>
      <w:r>
        <w:rPr>
          <w:rFonts w:ascii="Vrinda" w:eastAsia="Vrinda" w:hAnsi="Vrinda" w:cs="Vrinda"/>
          <w:color w:val="222222"/>
          <w:highlight w:val="white"/>
        </w:rPr>
        <w:t xml:space="preserve"> (Ethics and the Decline of Political Theory) </w:t>
      </w:r>
      <w:r>
        <w:rPr>
          <w:rFonts w:ascii="Vrinda" w:eastAsia="Vrinda" w:hAnsi="Vrinda" w:cs="Vrinda"/>
          <w:color w:val="222222"/>
          <w:highlight w:val="white"/>
        </w:rPr>
        <w:t>প্রবন্ধে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অবনমনের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কিছু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প্রধান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দেখিয়েছেন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হ্রাসের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অন্যতম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হলো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রাষ্ট্রবিজ্ঞানীদের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মধ্যে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চিন্তাবিদদের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ন্যয়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সুনির্দিষ্ট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লক্ষ্য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উদ্দেশ্যের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অভাব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এছাড়া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কোব্বান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পরিবর্তিত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পরিস্থিতি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যেমন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কার্যাবলীর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সম্প্রসারণ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সমাজের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সমস্ত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স্তরে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আমলাতন্ত্রের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নিয়ন্ত্রণ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বৃদ্ধি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সামরিক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শক্তি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বৃদ্ধি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প্রভৃতি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বিষয়গুলিকে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অবনমনের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হিসেবে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দেখেছেন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</w:t>
      </w:r>
      <w:r>
        <w:rPr>
          <w:rFonts w:ascii="Vrinda" w:eastAsia="Vrinda" w:hAnsi="Vrinda" w:cs="Vrinda"/>
          <w:color w:val="222222"/>
          <w:highlight w:val="white"/>
        </w:rPr>
        <w:t>নেকে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মনে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দ্বিতীয়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বিশ্বযুদ্ধের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পাশ্চাত্য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দেশগুলিতে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কোন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তাৎপর্যপূর্ণ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পরিবর্তন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ঘটেনি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সামাজিক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বিজ্ঞানে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দৃষ্টবাদের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প্রভাবকেও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অবনমনের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প্রধান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হিসেবে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দেখা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হয়েছে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b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বর্তমান</w:t>
      </w:r>
      <w:r>
        <w:rPr>
          <w:rFonts w:ascii="Vrinda" w:eastAsia="Vrinda" w:hAnsi="Vrinda" w:cs="Vrinda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অবস্থা</w:t>
      </w:r>
    </w:p>
    <w:p w:rsidR="00BF321C" w:rsidRDefault="00C44065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অনেক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</w:t>
      </w:r>
      <w:r>
        <w:rPr>
          <w:rFonts w:ascii="Vrinda" w:eastAsia="Vrinda" w:hAnsi="Vrinda" w:cs="Vrinda"/>
          <w:color w:val="222222"/>
          <w:highlight w:val="white"/>
        </w:rPr>
        <w:t>ানীরা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মনে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কিছুটা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হ্রাস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পেয়েছে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ঠিকই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কিন্তু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মৃত্যু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ঘটেছে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যাবে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সময়ের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পরিবর্তনের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সাথে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সাথে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গতিপ্রকৃতির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বদল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হয়েছে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দাঁতে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জার্মিনো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ডেভিড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মিলার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ল্যারি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সিডেনটপ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প্রমূখ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লেখকগণ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মনে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সাম্প্রতিককালে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পুনরুত্থান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ঘটেছে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তাঁরা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অত্যাধুনিক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গবেষণাগুলোতে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বিশেষ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ধরনের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মূল্যবোধের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প্রাধান্যকে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খুঁজে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পেয়েছেন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জারমিনো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তাঁর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গ্রন্থ</w:t>
      </w:r>
      <w:r>
        <w:rPr>
          <w:rFonts w:ascii="Vrinda" w:eastAsia="Vrinda" w:hAnsi="Vrinda" w:cs="Vrinda"/>
          <w:color w:val="222222"/>
          <w:highlight w:val="white"/>
        </w:rPr>
        <w:t xml:space="preserve">  Beyond Ideology, The Revival of Political Theory </w:t>
      </w:r>
      <w:r>
        <w:rPr>
          <w:rFonts w:ascii="Vrinda" w:eastAsia="Vrinda" w:hAnsi="Vrinda" w:cs="Vrinda"/>
          <w:color w:val="222222"/>
          <w:highlight w:val="white"/>
        </w:rPr>
        <w:t>তে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বলেছেন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উনিশ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শতক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থেকে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শতকের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গোড</w:t>
      </w:r>
      <w:r>
        <w:rPr>
          <w:rFonts w:ascii="Vrinda" w:eastAsia="Vrinda" w:hAnsi="Vrinda" w:cs="Vrinda"/>
          <w:color w:val="222222"/>
          <w:highlight w:val="white"/>
        </w:rPr>
        <w:t>়ার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দিকে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অবক্ষয়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ঘটেছে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প্রধান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lastRenderedPageBreak/>
        <w:t>কারণ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তিনি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দৃষ্টবাদ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দেখিয়েছেন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পুনরুত্থানের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সাথে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সমস্ত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চিন্তাবিদের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নাম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বিশেষভাবে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যুক্ত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হয়েছে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তাঁরা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হলেন</w:t>
      </w:r>
      <w:r>
        <w:rPr>
          <w:rFonts w:ascii="Vrinda" w:eastAsia="Vrinda" w:hAnsi="Vrinda" w:cs="Vrinda"/>
          <w:color w:val="222222"/>
          <w:highlight w:val="white"/>
        </w:rPr>
        <w:t xml:space="preserve"> Hannah Arendt,  Michael Oakeshott, Leo Strauss, Eric Voegelin </w:t>
      </w:r>
      <w:r>
        <w:rPr>
          <w:rFonts w:ascii="Vrinda" w:eastAsia="Vrinda" w:hAnsi="Vrinda" w:cs="Vrinda"/>
          <w:color w:val="222222"/>
          <w:highlight w:val="white"/>
        </w:rPr>
        <w:t>প্রমূখ</w:t>
      </w:r>
      <w:r>
        <w:rPr>
          <w:rFonts w:ascii="Vrinda" w:eastAsia="Vrinda" w:hAnsi="Vrinda" w:cs="Vrinda"/>
          <w:color w:val="222222"/>
          <w:highlight w:val="white"/>
        </w:rPr>
        <w:t xml:space="preserve">. </w:t>
      </w:r>
      <w:r>
        <w:rPr>
          <w:rFonts w:ascii="Vrinda" w:eastAsia="Vrinda" w:hAnsi="Vrinda" w:cs="Vrinda"/>
          <w:color w:val="222222"/>
          <w:highlight w:val="white"/>
        </w:rPr>
        <w:t>হানা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আরেন্দ</w:t>
      </w:r>
      <w:r>
        <w:rPr>
          <w:rFonts w:ascii="Vrinda" w:eastAsia="Vrinda" w:hAnsi="Vrinda" w:cs="Vrinda"/>
          <w:color w:val="222222"/>
          <w:highlight w:val="white"/>
        </w:rPr>
        <w:t xml:space="preserve"> 1958 </w:t>
      </w:r>
      <w:r>
        <w:rPr>
          <w:rFonts w:ascii="Vrinda" w:eastAsia="Vrinda" w:hAnsi="Vrinda" w:cs="Vrinda"/>
          <w:color w:val="222222"/>
          <w:highlight w:val="white"/>
        </w:rPr>
        <w:t>সালে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প্রকাশিত</w:t>
      </w:r>
      <w:r>
        <w:rPr>
          <w:rFonts w:ascii="Vrinda" w:eastAsia="Vrinda" w:hAnsi="Vrinda" w:cs="Vrinda"/>
          <w:color w:val="222222"/>
          <w:highlight w:val="white"/>
        </w:rPr>
        <w:t xml:space="preserve"> The Human Condition </w:t>
      </w:r>
      <w:r>
        <w:rPr>
          <w:rFonts w:ascii="Vrinda" w:eastAsia="Vrinda" w:hAnsi="Vrinda" w:cs="Vrinda"/>
          <w:color w:val="222222"/>
          <w:highlight w:val="white"/>
        </w:rPr>
        <w:t>গ্রন্থে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মানুষের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স্বাধীনতা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মর্যাদাবোধ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পুনরাবিষ্কারের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প্রয়োজনীয়তার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বিশেষ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দিয়াছেন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এরিক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ভোয়েগেলিন</w:t>
      </w:r>
      <w:r>
        <w:rPr>
          <w:rFonts w:ascii="Vrinda" w:eastAsia="Vrinda" w:hAnsi="Vrinda" w:cs="Vrinda"/>
          <w:color w:val="222222"/>
          <w:highlight w:val="white"/>
        </w:rPr>
        <w:t xml:space="preserve"> 1952 </w:t>
      </w:r>
      <w:r>
        <w:rPr>
          <w:rFonts w:ascii="Vrinda" w:eastAsia="Vrinda" w:hAnsi="Vrinda" w:cs="Vrinda"/>
          <w:color w:val="222222"/>
          <w:highlight w:val="white"/>
        </w:rPr>
        <w:t>তে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তাঁর</w:t>
      </w:r>
      <w:r>
        <w:rPr>
          <w:rFonts w:ascii="Vrinda" w:eastAsia="Vrinda" w:hAnsi="Vrinda" w:cs="Vrinda"/>
          <w:color w:val="222222"/>
          <w:highlight w:val="white"/>
        </w:rPr>
        <w:t xml:space="preserve"> The New Science of Politics </w:t>
      </w:r>
      <w:r>
        <w:rPr>
          <w:rFonts w:ascii="Vrinda" w:eastAsia="Vrinda" w:hAnsi="Vrinda" w:cs="Vrinda"/>
          <w:color w:val="222222"/>
          <w:highlight w:val="white"/>
        </w:rPr>
        <w:t>গ্রন্থে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ব্যক্তি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সমাজ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উভয়ের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থেকেই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রাজনৈ্তিক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</w:t>
      </w:r>
      <w:r>
        <w:rPr>
          <w:rFonts w:ascii="Vrinda" w:eastAsia="Vrinda" w:hAnsi="Vrinda" w:cs="Vrinda"/>
          <w:color w:val="222222"/>
          <w:highlight w:val="white"/>
        </w:rPr>
        <w:t>রুত্বের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কথা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বলেছেন</w:t>
      </w:r>
      <w:r>
        <w:rPr>
          <w:rFonts w:ascii="Vrinda" w:eastAsia="Vrinda" w:hAnsi="Vrinda" w:cs="Vrinda"/>
          <w:color w:val="222222"/>
          <w:highlight w:val="white"/>
        </w:rPr>
        <w:t>।</w:t>
      </w:r>
    </w:p>
    <w:p w:rsidR="00BF321C" w:rsidRDefault="00C44065">
      <w:pPr>
        <w:pStyle w:val="normal0"/>
        <w:jc w:val="both"/>
        <w:rPr>
          <w:rFonts w:ascii="Vrinda" w:eastAsia="Vrinda" w:hAnsi="Vrinda" w:cs="Vrinda"/>
        </w:rPr>
      </w:pPr>
      <w:r>
        <w:rPr>
          <w:rFonts w:ascii="Vrinda" w:eastAsia="Vrinda" w:hAnsi="Vrinda" w:cs="Vrinda"/>
          <w:color w:val="222222"/>
          <w:highlight w:val="white"/>
        </w:rPr>
        <w:t>রাজনৈ্তিক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পুনরুত্থানের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সাথে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নয়া</w:t>
      </w:r>
      <w:r>
        <w:rPr>
          <w:rFonts w:ascii="Vrinda" w:eastAsia="Vrinda" w:hAnsi="Vrinda" w:cs="Vrinda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উদারনীতিবাদীদের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নাম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বিশেষভাবে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যুক্ত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হায়েক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নোজিক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রলস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বুকানন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প্রমুখ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নয়া</w:t>
      </w:r>
      <w:r>
        <w:rPr>
          <w:rFonts w:ascii="Vrinda" w:eastAsia="Vrinda" w:hAnsi="Vrinda" w:cs="Vrinda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উদারনীতিবাদীরা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সামাজিক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ন্যায়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কল্যানমুলক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অধিকারসমুহ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উপযোগিতাবাদ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পুরসমাজ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সমভোগতন্ত্রবাদ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নারীবাদ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প্রভৃতি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বিষয়ের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</w:t>
      </w:r>
      <w:r>
        <w:rPr>
          <w:rFonts w:ascii="Vrinda" w:eastAsia="Vrinda" w:hAnsi="Vrinda" w:cs="Vrinda"/>
          <w:color w:val="222222"/>
          <w:highlight w:val="white"/>
        </w:rPr>
        <w:t>ুত্ব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আরোপ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করেছেন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রাজনৈ্তিক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আলচনাকে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নতুন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দিশা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দিয়েছেন</w:t>
      </w:r>
      <w:r>
        <w:rPr>
          <w:rFonts w:ascii="Vrinda" w:eastAsia="Vrinda" w:hAnsi="Vrinda" w:cs="Vrinda"/>
          <w:color w:val="222222"/>
          <w:highlight w:val="white"/>
        </w:rPr>
        <w:t>।</w:t>
      </w:r>
    </w:p>
    <w:p w:rsidR="00BF321C" w:rsidRDefault="00BF321C">
      <w:pPr>
        <w:pStyle w:val="normal0"/>
        <w:jc w:val="both"/>
        <w:rPr>
          <w:rFonts w:ascii="Vrinda" w:eastAsia="Vrinda" w:hAnsi="Vrinda" w:cs="Vrinda"/>
        </w:rPr>
      </w:pPr>
    </w:p>
    <w:sectPr w:rsidR="00BF321C" w:rsidSect="00BF32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F321C"/>
    <w:rsid w:val="00BF321C"/>
    <w:rsid w:val="00C4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F32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F32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32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32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F321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F32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321C"/>
  </w:style>
  <w:style w:type="paragraph" w:styleId="Title">
    <w:name w:val="Title"/>
    <w:basedOn w:val="normal0"/>
    <w:next w:val="normal0"/>
    <w:rsid w:val="00BF321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F32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2</cp:revision>
  <dcterms:created xsi:type="dcterms:W3CDTF">2021-07-14T17:14:00Z</dcterms:created>
  <dcterms:modified xsi:type="dcterms:W3CDTF">2021-07-14T17:14:00Z</dcterms:modified>
</cp:coreProperties>
</file>